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27" w:rsidRDefault="0099217E" w:rsidP="0099217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775011" cy="1506071"/>
            <wp:effectExtent l="0" t="0" r="0" b="0"/>
            <wp:docPr id="1" name="Рисунок 1" descr="C:\Users\1052103\Desktop\emblema_MPS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52103\Desktop\emblema_MPSI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142" cy="150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90A" w:rsidRPr="0031690A" w:rsidRDefault="0031690A" w:rsidP="0031690A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1690A">
        <w:rPr>
          <w:rStyle w:val="a7"/>
          <w:color w:val="000000"/>
        </w:rPr>
        <w:t>ПОЛОЖЕНИЕ</w:t>
      </w:r>
    </w:p>
    <w:p w:rsidR="0031690A" w:rsidRPr="0031690A" w:rsidRDefault="0031690A" w:rsidP="0031690A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1690A">
        <w:rPr>
          <w:rStyle w:val="a7"/>
          <w:color w:val="000000"/>
        </w:rPr>
        <w:t>об организации и проведении</w:t>
      </w:r>
    </w:p>
    <w:p w:rsidR="0031690A" w:rsidRPr="0031690A" w:rsidRDefault="0031690A" w:rsidP="0031690A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1690A">
        <w:rPr>
          <w:rStyle w:val="a7"/>
          <w:color w:val="000000"/>
        </w:rPr>
        <w:t xml:space="preserve">научно-практической конференции </w:t>
      </w:r>
      <w:r>
        <w:rPr>
          <w:rStyle w:val="a7"/>
          <w:color w:val="000000"/>
        </w:rPr>
        <w:t>первокурсников</w:t>
      </w:r>
    </w:p>
    <w:p w:rsidR="0031690A" w:rsidRDefault="0031690A" w:rsidP="0031690A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</w:rPr>
      </w:pPr>
      <w:r>
        <w:rPr>
          <w:rStyle w:val="a7"/>
          <w:color w:val="000000"/>
        </w:rPr>
        <w:t>Медико-психолого-социального института</w:t>
      </w:r>
    </w:p>
    <w:p w:rsidR="0031690A" w:rsidRDefault="0031690A" w:rsidP="0031690A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</w:rPr>
      </w:pPr>
      <w:r>
        <w:rPr>
          <w:rStyle w:val="a7"/>
          <w:color w:val="000000"/>
        </w:rPr>
        <w:t xml:space="preserve">ФГБОУ </w:t>
      </w:r>
      <w:proofErr w:type="gramStart"/>
      <w:r>
        <w:rPr>
          <w:rStyle w:val="a7"/>
          <w:color w:val="000000"/>
        </w:rPr>
        <w:t>ВО</w:t>
      </w:r>
      <w:proofErr w:type="gramEnd"/>
      <w:r>
        <w:rPr>
          <w:rStyle w:val="a7"/>
          <w:color w:val="000000"/>
        </w:rPr>
        <w:t xml:space="preserve"> «Хакасский государственный университет м. Н. Ф. Катанова»</w:t>
      </w:r>
    </w:p>
    <w:p w:rsidR="0031690A" w:rsidRDefault="0031690A" w:rsidP="0031690A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</w:rPr>
      </w:pPr>
      <w:r>
        <w:rPr>
          <w:rStyle w:val="a7"/>
          <w:color w:val="000000"/>
        </w:rPr>
        <w:t>«ПЕРВЫЕ ШАГИ В СПЕЦАЛЬНОСТЬ»</w:t>
      </w:r>
    </w:p>
    <w:p w:rsidR="00191436" w:rsidRPr="00191436" w:rsidRDefault="00191436" w:rsidP="0031690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bookmarkStart w:id="0" w:name="_GoBack"/>
      <w:bookmarkEnd w:id="0"/>
    </w:p>
    <w:p w:rsidR="00DD4988" w:rsidRPr="00DD4988" w:rsidRDefault="00DD4988" w:rsidP="00282E0C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DD4988" w:rsidRPr="00DD4988" w:rsidRDefault="00DD4988" w:rsidP="00E34549">
      <w:pPr>
        <w:tabs>
          <w:tab w:val="left" w:pos="993"/>
          <w:tab w:val="left" w:pos="2160"/>
          <w:tab w:val="left" w:pos="23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515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D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аучно-практическая конференция </w:t>
      </w:r>
      <w:r w:rsidRPr="00CF51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первокурсников</w:t>
      </w:r>
      <w:r w:rsidRPr="00DD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Конференция) организована с целью стимулирования интереса обучающихся к </w:t>
      </w:r>
      <w:r w:rsidRPr="00CF51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научной</w:t>
      </w:r>
      <w:r w:rsidRPr="00DD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развития навыков научно-исследовательской работы, умения самостоятельно и творчески мыслить, использовать полученные знания на практике, изучать и распространять опыт </w:t>
      </w:r>
      <w:r w:rsidRPr="00CF515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преподавателей Медико-психолого-социального института (далее МПСИ)</w:t>
      </w:r>
      <w:r w:rsidRPr="00DD498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DD4988" w:rsidRPr="00DD4988" w:rsidRDefault="00DD4988" w:rsidP="00282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4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Организаторы Конференции</w:t>
      </w:r>
    </w:p>
    <w:p w:rsidR="00DD4988" w:rsidRPr="00DD4988" w:rsidRDefault="00DD4988" w:rsidP="00DD4988">
      <w:pPr>
        <w:tabs>
          <w:tab w:val="left" w:pos="993"/>
          <w:tab w:val="left" w:pos="2160"/>
          <w:tab w:val="left" w:pos="23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9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 w:rsidR="005D4B51" w:rsidRPr="00CF51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4988">
        <w:rPr>
          <w:rFonts w:ascii="Times New Roman" w:eastAsia="Times New Roman" w:hAnsi="Times New Roman" w:cs="Times New Roman"/>
          <w:sz w:val="24"/>
          <w:szCs w:val="24"/>
          <w:lang w:eastAsia="ru-RU"/>
        </w:rPr>
        <w:t>м Конференции явля</w:t>
      </w:r>
      <w:r w:rsidR="005D4B51" w:rsidRPr="00CF51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4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1914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Студенческое Н</w:t>
      </w:r>
      <w:r w:rsidRPr="00CF5153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аучное Общество МПСИ</w:t>
      </w:r>
      <w:r w:rsidR="000138D9" w:rsidRPr="00CF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СНО МПСИ)</w:t>
      </w:r>
      <w:r w:rsidRPr="00DD49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4B51" w:rsidRPr="005D4B51" w:rsidRDefault="005D4B51" w:rsidP="00282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Руководство Конференцией</w:t>
      </w:r>
    </w:p>
    <w:p w:rsidR="005D4B51" w:rsidRPr="005D4B51" w:rsidRDefault="005D4B51" w:rsidP="00191436">
      <w:pPr>
        <w:tabs>
          <w:tab w:val="left" w:pos="993"/>
          <w:tab w:val="left" w:pos="2160"/>
          <w:tab w:val="left" w:pos="23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Конференцией осуществляет организационный комитет (далее Оргкомитет), в который входят представители </w:t>
      </w:r>
      <w:r w:rsidRPr="00CF515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  <w:r w:rsidR="000138D9" w:rsidRPr="00CF515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F5153">
        <w:rPr>
          <w:rFonts w:ascii="Times New Roman" w:eastAsia="Times New Roman" w:hAnsi="Times New Roman" w:cs="Times New Roman"/>
          <w:sz w:val="24"/>
          <w:szCs w:val="24"/>
          <w:lang w:eastAsia="ru-RU"/>
        </w:rPr>
        <w:t>ва СНО МПСИ</w:t>
      </w:r>
      <w:r w:rsidRPr="005D4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138D9" w:rsidRPr="00CF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представители профессорско-преподавательского состава МПСИ </w:t>
      </w:r>
      <w:r w:rsidRPr="005D4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администрации </w:t>
      </w:r>
      <w:r w:rsidR="000138D9" w:rsidRPr="00CF5153">
        <w:rPr>
          <w:rFonts w:ascii="Times New Roman" w:eastAsia="Times New Roman" w:hAnsi="Times New Roman" w:cs="Times New Roman"/>
          <w:sz w:val="24"/>
          <w:szCs w:val="24"/>
          <w:lang w:eastAsia="ru-RU"/>
        </w:rPr>
        <w:t>МПСИ</w:t>
      </w:r>
      <w:r w:rsidRPr="005D4B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5153" w:rsidRPr="005D4B51" w:rsidRDefault="005D4B51" w:rsidP="00CF5153">
      <w:pPr>
        <w:tabs>
          <w:tab w:val="left" w:pos="993"/>
          <w:tab w:val="num" w:pos="1440"/>
          <w:tab w:val="left" w:pos="2160"/>
          <w:tab w:val="left" w:pos="23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B5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проводит работу по подготовке и проведению Конференции:</w:t>
      </w:r>
      <w:r w:rsidR="00E34549" w:rsidRPr="00CF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4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состав </w:t>
      </w:r>
      <w:r w:rsidR="00E34549" w:rsidRPr="00CF5153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жюри, формирует</w:t>
      </w:r>
      <w:r w:rsidRPr="005D4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программу К</w:t>
      </w:r>
      <w:r w:rsidR="00E34549" w:rsidRPr="00CF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онференции, </w:t>
      </w:r>
      <w:r w:rsidRPr="005D4B5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 вопросы по организации работы К</w:t>
      </w:r>
      <w:r w:rsidR="002F7CAB" w:rsidRPr="00CF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онференции, </w:t>
      </w:r>
      <w:r w:rsidRPr="005D4B5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организационно-методическое руководство К</w:t>
      </w:r>
      <w:r w:rsidR="002F7CAB" w:rsidRPr="00CF51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онференцией, </w:t>
      </w:r>
      <w:r w:rsidR="00CF5153" w:rsidRPr="005D4B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награждение победителей.</w:t>
      </w:r>
    </w:p>
    <w:p w:rsidR="005D4B51" w:rsidRPr="005D4B51" w:rsidRDefault="00CF5153" w:rsidP="002F7CAB">
      <w:pPr>
        <w:tabs>
          <w:tab w:val="left" w:pos="993"/>
          <w:tab w:val="num" w:pos="1440"/>
          <w:tab w:val="left" w:pos="2160"/>
          <w:tab w:val="left" w:pos="23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15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5D4B51" w:rsidRPr="005D4B5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оличество и наименование секций Конференции определяется оргкомитетом по итогам представленных заявок;</w:t>
      </w:r>
    </w:p>
    <w:p w:rsidR="005D4B51" w:rsidRPr="005D4B51" w:rsidRDefault="005D4B51" w:rsidP="005D4B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4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Состав оргкомитета</w:t>
      </w:r>
    </w:p>
    <w:p w:rsidR="0099217E" w:rsidRPr="00360914" w:rsidRDefault="00CF5153" w:rsidP="0036091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0914">
        <w:rPr>
          <w:rFonts w:ascii="Times New Roman" w:hAnsi="Times New Roman" w:cs="Times New Roman"/>
          <w:sz w:val="24"/>
          <w:szCs w:val="24"/>
        </w:rPr>
        <w:t>Дутова</w:t>
      </w:r>
      <w:proofErr w:type="spellEnd"/>
      <w:r w:rsidRPr="00360914">
        <w:rPr>
          <w:rFonts w:ascii="Times New Roman" w:hAnsi="Times New Roman" w:cs="Times New Roman"/>
          <w:sz w:val="24"/>
          <w:szCs w:val="24"/>
        </w:rPr>
        <w:t xml:space="preserve"> С. В. – председатель оргкомитета, профессор кафедры фундаментальной медицины и гигиены МПСИ, научный руководитель СНО. </w:t>
      </w:r>
    </w:p>
    <w:p w:rsidR="00CF5153" w:rsidRPr="00360914" w:rsidRDefault="00CF5153" w:rsidP="0036091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0914">
        <w:rPr>
          <w:rFonts w:ascii="Times New Roman" w:hAnsi="Times New Roman" w:cs="Times New Roman"/>
          <w:sz w:val="24"/>
          <w:szCs w:val="24"/>
        </w:rPr>
        <w:t>Саранчина Ю. В. – зам. председателя оргкомитета, доцент кафедры фундаментальной медицины и гигиены МПСИ.</w:t>
      </w:r>
    </w:p>
    <w:p w:rsidR="00CF5153" w:rsidRPr="00360914" w:rsidRDefault="00552730" w:rsidP="00360914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Апальков</w:t>
      </w:r>
      <w:r w:rsidR="00CF5153" w:rsidRPr="003609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CF5153" w:rsidRPr="00360914">
        <w:rPr>
          <w:rFonts w:ascii="Times New Roman" w:hAnsi="Times New Roman" w:cs="Times New Roman"/>
          <w:sz w:val="24"/>
          <w:szCs w:val="24"/>
        </w:rPr>
        <w:t xml:space="preserve">. </w:t>
      </w:r>
      <w:r w:rsidR="0061663A" w:rsidRPr="0061663A">
        <w:rPr>
          <w:rFonts w:ascii="Times New Roman" w:hAnsi="Times New Roman" w:cs="Times New Roman"/>
          <w:sz w:val="24"/>
          <w:szCs w:val="24"/>
        </w:rPr>
        <w:t>Г</w:t>
      </w:r>
      <w:r w:rsidR="00CF5153" w:rsidRPr="0061663A">
        <w:rPr>
          <w:rFonts w:ascii="Times New Roman" w:hAnsi="Times New Roman" w:cs="Times New Roman"/>
          <w:sz w:val="24"/>
          <w:szCs w:val="24"/>
        </w:rPr>
        <w:t>.</w:t>
      </w:r>
      <w:r w:rsidR="00CF5153" w:rsidRPr="00360914">
        <w:rPr>
          <w:rFonts w:ascii="Times New Roman" w:hAnsi="Times New Roman" w:cs="Times New Roman"/>
          <w:sz w:val="24"/>
          <w:szCs w:val="24"/>
        </w:rPr>
        <w:t xml:space="preserve"> – </w:t>
      </w:r>
      <w:r w:rsidR="00186678">
        <w:rPr>
          <w:rFonts w:ascii="Times New Roman" w:hAnsi="Times New Roman" w:cs="Times New Roman"/>
          <w:sz w:val="24"/>
          <w:szCs w:val="24"/>
        </w:rPr>
        <w:t xml:space="preserve">секретарь оргкомитета, </w:t>
      </w:r>
      <w:r w:rsidR="00CF5153" w:rsidRPr="00360914">
        <w:rPr>
          <w:rFonts w:ascii="Times New Roman" w:hAnsi="Times New Roman" w:cs="Times New Roman"/>
          <w:sz w:val="24"/>
          <w:szCs w:val="24"/>
        </w:rPr>
        <w:t xml:space="preserve">председатель СНО МПСИ, студент </w:t>
      </w:r>
      <w:r>
        <w:rPr>
          <w:rFonts w:ascii="Times New Roman" w:hAnsi="Times New Roman" w:cs="Times New Roman"/>
          <w:sz w:val="24"/>
          <w:szCs w:val="24"/>
        </w:rPr>
        <w:t>3</w:t>
      </w:r>
      <w:r w:rsidR="00CF5153" w:rsidRPr="00360914">
        <w:rPr>
          <w:rFonts w:ascii="Times New Roman" w:hAnsi="Times New Roman" w:cs="Times New Roman"/>
          <w:sz w:val="24"/>
          <w:szCs w:val="24"/>
        </w:rPr>
        <w:t xml:space="preserve"> курса МПСИ</w:t>
      </w:r>
      <w:r w:rsidR="00360914" w:rsidRPr="00360914">
        <w:rPr>
          <w:rFonts w:ascii="Times New Roman" w:hAnsi="Times New Roman" w:cs="Times New Roman"/>
          <w:sz w:val="24"/>
          <w:szCs w:val="24"/>
        </w:rPr>
        <w:t>.</w:t>
      </w:r>
    </w:p>
    <w:p w:rsidR="00CF5153" w:rsidRDefault="00552730" w:rsidP="00360914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="00CF5153" w:rsidRPr="003609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F5153" w:rsidRPr="00360914">
        <w:rPr>
          <w:rFonts w:ascii="Times New Roman" w:hAnsi="Times New Roman" w:cs="Times New Roman"/>
          <w:sz w:val="24"/>
          <w:szCs w:val="24"/>
        </w:rPr>
        <w:t>.</w:t>
      </w:r>
      <w:r w:rsidR="00186678">
        <w:rPr>
          <w:rFonts w:ascii="Times New Roman" w:hAnsi="Times New Roman" w:cs="Times New Roman"/>
          <w:sz w:val="24"/>
          <w:szCs w:val="24"/>
        </w:rPr>
        <w:t xml:space="preserve"> А.</w:t>
      </w:r>
      <w:r w:rsidR="00CF5153" w:rsidRPr="00360914">
        <w:rPr>
          <w:rFonts w:ascii="Times New Roman" w:hAnsi="Times New Roman" w:cs="Times New Roman"/>
          <w:sz w:val="24"/>
          <w:szCs w:val="24"/>
        </w:rPr>
        <w:t xml:space="preserve"> </w:t>
      </w:r>
      <w:r w:rsidR="00360914" w:rsidRPr="00360914">
        <w:rPr>
          <w:rFonts w:ascii="Times New Roman" w:hAnsi="Times New Roman" w:cs="Times New Roman"/>
          <w:sz w:val="24"/>
          <w:szCs w:val="24"/>
        </w:rPr>
        <w:t xml:space="preserve">– </w:t>
      </w:r>
      <w:r w:rsidR="0061663A">
        <w:rPr>
          <w:rFonts w:ascii="Times New Roman" w:hAnsi="Times New Roman" w:cs="Times New Roman"/>
          <w:sz w:val="24"/>
          <w:szCs w:val="24"/>
        </w:rPr>
        <w:t>секретарь</w:t>
      </w:r>
      <w:r w:rsidR="00360914" w:rsidRPr="00360914">
        <w:rPr>
          <w:rFonts w:ascii="Times New Roman" w:hAnsi="Times New Roman" w:cs="Times New Roman"/>
          <w:sz w:val="24"/>
          <w:szCs w:val="24"/>
        </w:rPr>
        <w:t xml:space="preserve"> СНО МПСИ, студент </w:t>
      </w:r>
      <w:r>
        <w:rPr>
          <w:rFonts w:ascii="Times New Roman" w:hAnsi="Times New Roman" w:cs="Times New Roman"/>
          <w:sz w:val="24"/>
          <w:szCs w:val="24"/>
        </w:rPr>
        <w:t>3</w:t>
      </w:r>
      <w:r w:rsidR="00360914" w:rsidRPr="00360914">
        <w:rPr>
          <w:rFonts w:ascii="Times New Roman" w:hAnsi="Times New Roman" w:cs="Times New Roman"/>
          <w:sz w:val="24"/>
          <w:szCs w:val="24"/>
        </w:rPr>
        <w:t xml:space="preserve"> курса МПСИ.</w:t>
      </w:r>
    </w:p>
    <w:p w:rsidR="00360914" w:rsidRPr="00360914" w:rsidRDefault="00360914" w:rsidP="00282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Участники Конференции</w:t>
      </w:r>
    </w:p>
    <w:p w:rsidR="00191436" w:rsidRDefault="00360914" w:rsidP="003609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Конференции </w:t>
      </w:r>
      <w:r w:rsidR="00282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 w:rsidRPr="003609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</w:t>
      </w:r>
      <w:r w:rsidR="00282E0C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</w:t>
      </w:r>
      <w:r w:rsidRPr="0036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</w:t>
      </w:r>
      <w:r w:rsidR="00282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</w:t>
      </w:r>
      <w:r w:rsidR="00282E0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282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МПСИ, учащиеся</w:t>
      </w:r>
      <w:r w:rsidRPr="0036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общеобразовательных школ, гимназий, лицеев, учреждений дополнительного образования, учреждений среднего спе</w:t>
      </w:r>
      <w:r w:rsidR="00282E0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циального образования</w:t>
      </w:r>
      <w:r w:rsidRPr="0036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914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научных руководителей выступают участники СНО МПСИ, студенты 3-6 курсов.</w:t>
      </w:r>
    </w:p>
    <w:p w:rsidR="00360914" w:rsidRPr="00360914" w:rsidRDefault="00282E0C" w:rsidP="003609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E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Гостем конференции может быть любой желающий. Гости имеют возможность присутствовать на конференции, принимать участие в обсуждениях докладов и задавать докладчикам вопросы.</w:t>
      </w:r>
    </w:p>
    <w:p w:rsidR="00186678" w:rsidRDefault="00186678" w:rsidP="00282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0914" w:rsidRPr="00360914" w:rsidRDefault="00360914" w:rsidP="00282E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Порядок проведения и условия участия в Конференции</w:t>
      </w:r>
    </w:p>
    <w:p w:rsidR="00360914" w:rsidRPr="00360914" w:rsidRDefault="00360914" w:rsidP="0085080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Конференция проводится в 1 этап - очный.</w:t>
      </w:r>
    </w:p>
    <w:p w:rsidR="00360914" w:rsidRPr="00360914" w:rsidRDefault="00360914" w:rsidP="0085080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Pr="0036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участия в Конференции участнику необходимо предост</w:t>
      </w:r>
      <w:r w:rsidR="0055273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авить в оргкомитет в период до 16</w:t>
      </w:r>
      <w:r w:rsidRPr="0036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605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36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(включительно) следующие материалы:</w:t>
      </w:r>
    </w:p>
    <w:p w:rsidR="00360914" w:rsidRPr="00360914" w:rsidRDefault="00850807" w:rsidP="00360914">
      <w:pPr>
        <w:numPr>
          <w:ilvl w:val="1"/>
          <w:numId w:val="4"/>
        </w:numPr>
        <w:tabs>
          <w:tab w:val="left" w:pos="851"/>
          <w:tab w:val="left" w:pos="993"/>
          <w:tab w:val="num" w:pos="21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60914" w:rsidRPr="00360914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60914" w:rsidRPr="0036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виде;</w:t>
      </w:r>
    </w:p>
    <w:p w:rsidR="00850807" w:rsidRPr="00360914" w:rsidRDefault="00850807" w:rsidP="00850807">
      <w:pPr>
        <w:numPr>
          <w:ilvl w:val="1"/>
          <w:numId w:val="4"/>
        </w:numPr>
        <w:tabs>
          <w:tab w:val="left" w:pos="851"/>
          <w:tab w:val="left" w:pos="993"/>
          <w:tab w:val="num" w:pos="216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1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тезис доклад</w:t>
      </w:r>
      <w:r w:rsidR="00231BB4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одном экземпляре</w:t>
      </w:r>
      <w:r w:rsidRPr="003609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0914" w:rsidRPr="00360914" w:rsidRDefault="00360914" w:rsidP="0085080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</w:t>
      </w:r>
      <w:r w:rsidR="0028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ому</w:t>
      </w:r>
      <w:r w:rsidRPr="0036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282E0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6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E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предоставляется возможность выступить с докладом</w:t>
      </w:r>
      <w:r w:rsidRPr="0036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Время выступления с докладом </w:t>
      </w:r>
      <w:r w:rsidR="00282E0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6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="00282E0C">
        <w:rPr>
          <w:rFonts w:ascii="Times New Roman" w:eastAsia="Times New Roman" w:hAnsi="Times New Roman" w:cs="Times New Roman"/>
          <w:sz w:val="24"/>
          <w:szCs w:val="24"/>
          <w:lang w:eastAsia="ru-RU"/>
        </w:rPr>
        <w:t>-10</w:t>
      </w:r>
      <w:r w:rsidRPr="0036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  <w:r w:rsidR="00282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представление стендового доклада</w:t>
      </w:r>
      <w:r w:rsidR="001866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0914" w:rsidRPr="00360914" w:rsidRDefault="00282E0C" w:rsidP="00850807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Тезисы докладов участников </w:t>
      </w:r>
      <w:r w:rsidR="00360914" w:rsidRPr="003609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доступны для ознакомления на сайте СНО МПСИ</w:t>
      </w:r>
      <w:r w:rsidR="00360914" w:rsidRPr="003609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0807" w:rsidRPr="00360914" w:rsidRDefault="00282E0C" w:rsidP="00282E0C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5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частие в </w:t>
      </w:r>
      <w:r w:rsidR="00850807" w:rsidRPr="00282E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конференции</w:t>
      </w:r>
      <w:r w:rsidR="008508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бесплатное</w:t>
      </w:r>
      <w:r w:rsidR="00850807" w:rsidRPr="0036091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60914" w:rsidRPr="00360914" w:rsidRDefault="00282E0C" w:rsidP="0036091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60914" w:rsidRPr="00360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Определение и награждение победителей</w:t>
      </w:r>
    </w:p>
    <w:p w:rsidR="00282E0C" w:rsidRPr="00360914" w:rsidRDefault="00360914" w:rsidP="00282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Лучшие </w:t>
      </w:r>
      <w:r w:rsidR="00282E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доклады</w:t>
      </w:r>
      <w:r w:rsidRPr="0036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по итогам публичных выступлений </w:t>
      </w:r>
      <w:r w:rsidR="00282E0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 жюри в пределах двух номинаций: результаты экспериментальных исследований, результаты аналитических обзоров</w:t>
      </w:r>
      <w:r w:rsidRPr="00360914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Критериями оценки публичной защиты являются</w:t>
      </w:r>
      <w:r w:rsidR="00282E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36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E0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поставленных задач, новизна полученных результатов, н</w:t>
      </w:r>
      <w:r w:rsidR="00282E0C" w:rsidRPr="0036091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аучное и практичес</w:t>
      </w:r>
      <w:r w:rsidR="00282E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 значение результатов работы, д</w:t>
      </w:r>
      <w:r w:rsidR="00282E0C" w:rsidRPr="0036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остоверность </w:t>
      </w:r>
      <w:r w:rsidR="00282E0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экспериментальных данных (</w:t>
      </w:r>
      <w:r w:rsidR="00CA4C53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глубина</w:t>
      </w:r>
      <w:r w:rsidR="00282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анализа опубликованных данных), и</w:t>
      </w:r>
      <w:r w:rsidR="00282E0C" w:rsidRPr="00360914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зложение доклада и эрудированность автора в рассматриваемой области.</w:t>
      </w:r>
    </w:p>
    <w:p w:rsidR="00360914" w:rsidRPr="00360914" w:rsidRDefault="00360914" w:rsidP="00282E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 лучших </w:t>
      </w:r>
      <w:r w:rsidR="00282E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докладов</w:t>
      </w:r>
      <w:r w:rsidRPr="0036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номинациях награждаются дипломами Конференции 1, 2, 3 степени, тезисы работ </w:t>
      </w:r>
      <w:r w:rsidR="00CA4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рекомендуются к публикации в сборниках материалов конференций, проводимых ХГУ </w:t>
      </w:r>
      <w:r w:rsidR="005527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A4C53">
        <w:rPr>
          <w:rFonts w:ascii="Times New Roman" w:eastAsia="Times New Roman" w:hAnsi="Times New Roman" w:cs="Times New Roman"/>
          <w:sz w:val="24"/>
          <w:szCs w:val="24"/>
          <w:lang w:eastAsia="ru-RU"/>
        </w:rPr>
        <w:t>м. Н. Ф. Катанова</w:t>
      </w:r>
      <w:r w:rsidRPr="0036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A4C5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докладчики</w:t>
      </w:r>
      <w:r w:rsidRPr="0036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получают свидетельства участника Конференции. Дипломанты Конференции могут быть поощрены иным образом по усмотрению оргкомитета Конференции. </w:t>
      </w:r>
    </w:p>
    <w:p w:rsidR="00360914" w:rsidRPr="00360914" w:rsidRDefault="00360914" w:rsidP="00360914">
      <w:pPr>
        <w:shd w:val="clear" w:color="auto" w:fill="FFFFFF"/>
        <w:tabs>
          <w:tab w:val="left" w:pos="211"/>
          <w:tab w:val="left" w:pos="579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0914" w:rsidRPr="00360914" w:rsidRDefault="00360914" w:rsidP="00CA4C53">
      <w:pPr>
        <w:shd w:val="clear" w:color="auto" w:fill="FFFFFF"/>
        <w:tabs>
          <w:tab w:val="left" w:pos="211"/>
          <w:tab w:val="left" w:pos="57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Заявки</w:t>
      </w:r>
      <w:r w:rsidRPr="0036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участие в Конференции, тезисы (в электронном и </w:t>
      </w:r>
      <w:r w:rsidR="00CA4C53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варианте) можно предоставить:</w:t>
      </w:r>
    </w:p>
    <w:p w:rsidR="00191436" w:rsidRDefault="00360914" w:rsidP="00360914">
      <w:pPr>
        <w:shd w:val="clear" w:color="auto" w:fill="FFFFFF"/>
        <w:tabs>
          <w:tab w:val="left" w:pos="211"/>
          <w:tab w:val="left" w:pos="579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14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- учебный корпус №2 ХГУ им. Н. Ф. Катанова, аудитория 71</w:t>
      </w:r>
      <w:r w:rsidR="005527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91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60914" w:rsidRDefault="00360914" w:rsidP="00360914">
      <w:pPr>
        <w:shd w:val="clear" w:color="auto" w:fill="FFFFFF"/>
        <w:tabs>
          <w:tab w:val="left" w:pos="211"/>
          <w:tab w:val="left" w:pos="579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электронной почте </w:t>
      </w:r>
      <w:r w:rsidR="0061663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91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1663A" w:rsidRPr="006166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coluria</w:t>
      </w:r>
      <w:proofErr w:type="spellEnd"/>
      <w:r w:rsidR="0061663A" w:rsidRPr="00616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@</w:t>
      </w:r>
      <w:r w:rsidR="006166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="0061663A" w:rsidRPr="006166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="0061663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</w:p>
    <w:p w:rsidR="00191436" w:rsidRPr="00360914" w:rsidRDefault="00191436" w:rsidP="00360914">
      <w:pPr>
        <w:shd w:val="clear" w:color="auto" w:fill="FFFFFF"/>
        <w:tabs>
          <w:tab w:val="left" w:pos="211"/>
          <w:tab w:val="left" w:pos="579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1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ВК: </w:t>
      </w:r>
      <w:r w:rsidRPr="00191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https://vk.com/sciencempsi</w:t>
      </w:r>
    </w:p>
    <w:p w:rsidR="00191436" w:rsidRDefault="00191436" w:rsidP="00CA4C53">
      <w:pPr>
        <w:shd w:val="clear" w:color="auto" w:fill="FFFFFF"/>
        <w:tabs>
          <w:tab w:val="left" w:pos="211"/>
          <w:tab w:val="left" w:pos="57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0914" w:rsidRPr="00360914" w:rsidRDefault="00360914" w:rsidP="00191436">
      <w:pPr>
        <w:shd w:val="clear" w:color="auto" w:fill="FFFFFF"/>
        <w:tabs>
          <w:tab w:val="left" w:pos="211"/>
          <w:tab w:val="left" w:pos="57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возникающим вопросам </w:t>
      </w:r>
      <w:r w:rsidR="001866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обращаться</w:t>
      </w:r>
      <w:r w:rsidRPr="0036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телефону 8</w:t>
      </w:r>
      <w:r w:rsidR="00191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091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91436">
        <w:rPr>
          <w:rFonts w:ascii="Times New Roman" w:eastAsia="Times New Roman" w:hAnsi="Times New Roman" w:cs="Times New Roman"/>
          <w:sz w:val="24"/>
          <w:szCs w:val="24"/>
          <w:lang w:eastAsia="ru-RU"/>
        </w:rPr>
        <w:t>923</w:t>
      </w:r>
      <w:r w:rsidRPr="003609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191436">
        <w:rPr>
          <w:rFonts w:ascii="Times New Roman" w:eastAsia="Times New Roman" w:hAnsi="Times New Roman" w:cs="Times New Roman"/>
          <w:sz w:val="24"/>
          <w:szCs w:val="24"/>
          <w:lang w:eastAsia="ru-RU"/>
        </w:rPr>
        <w:t>2153667 (</w:t>
      </w:r>
      <w:proofErr w:type="spellStart"/>
      <w:r w:rsidR="00191436">
        <w:rPr>
          <w:rFonts w:ascii="Times New Roman" w:eastAsia="Times New Roman" w:hAnsi="Times New Roman" w:cs="Times New Roman"/>
          <w:sz w:val="24"/>
          <w:szCs w:val="24"/>
          <w:lang w:eastAsia="ru-RU"/>
        </w:rPr>
        <w:t>Дутова</w:t>
      </w:r>
      <w:proofErr w:type="spellEnd"/>
      <w:r w:rsidR="00191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Вячеславовна)</w:t>
      </w:r>
    </w:p>
    <w:p w:rsidR="00186678" w:rsidRDefault="00186678" w:rsidP="001914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048A" w:rsidRDefault="00A71FD2" w:rsidP="0061663A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191436">
        <w:rPr>
          <w:rFonts w:ascii="Times New Roman" w:hAnsi="Times New Roman" w:cs="Times New Roman"/>
          <w:b/>
          <w:sz w:val="24"/>
          <w:szCs w:val="24"/>
        </w:rPr>
        <w:t xml:space="preserve">Группа в ВК: </w:t>
      </w:r>
      <w:hyperlink r:id="rId7" w:history="1">
        <w:r w:rsidR="0061663A" w:rsidRPr="00231E3D">
          <w:rPr>
            <w:rStyle w:val="a5"/>
            <w:rFonts w:ascii="Times New Roman" w:hAnsi="Times New Roman" w:cs="Times New Roman"/>
            <w:b/>
            <w:sz w:val="24"/>
            <w:szCs w:val="24"/>
          </w:rPr>
          <w:t>https://vk.com/sciencempsi</w:t>
        </w:r>
      </w:hyperlink>
      <w:r w:rsidR="0003048A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br w:type="page"/>
      </w:r>
    </w:p>
    <w:p w:rsidR="0003048A" w:rsidRDefault="0003048A" w:rsidP="000304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ЗАЯВКА</w:t>
      </w:r>
    </w:p>
    <w:p w:rsidR="0003048A" w:rsidRPr="0031690A" w:rsidRDefault="0003048A" w:rsidP="0003048A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</w:rPr>
        <w:t>на участие в</w:t>
      </w:r>
      <w:proofErr w:type="gramStart"/>
      <w:r w:rsidR="00552730">
        <w:rPr>
          <w:b/>
          <w:lang w:val="en-US"/>
        </w:rPr>
        <w:t>o</w:t>
      </w:r>
      <w:proofErr w:type="gramEnd"/>
      <w:r>
        <w:rPr>
          <w:b/>
        </w:rPr>
        <w:t xml:space="preserve"> </w:t>
      </w:r>
      <w:r w:rsidRPr="0031690A">
        <w:rPr>
          <w:rStyle w:val="a7"/>
          <w:color w:val="000000"/>
        </w:rPr>
        <w:t>I</w:t>
      </w:r>
      <w:r w:rsidR="00552730">
        <w:rPr>
          <w:rStyle w:val="a7"/>
          <w:color w:val="000000"/>
          <w:lang w:val="en-US"/>
        </w:rPr>
        <w:t>I</w:t>
      </w:r>
      <w:r w:rsidRPr="0031690A">
        <w:rPr>
          <w:rStyle w:val="a7"/>
          <w:color w:val="000000"/>
        </w:rPr>
        <w:t xml:space="preserve"> научно-практической конференции </w:t>
      </w:r>
      <w:r>
        <w:rPr>
          <w:rStyle w:val="a7"/>
          <w:color w:val="000000"/>
        </w:rPr>
        <w:t>первокурсников</w:t>
      </w:r>
    </w:p>
    <w:p w:rsidR="0003048A" w:rsidRDefault="0003048A" w:rsidP="0003048A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</w:rPr>
      </w:pPr>
      <w:r>
        <w:rPr>
          <w:rStyle w:val="a7"/>
          <w:color w:val="000000"/>
        </w:rPr>
        <w:t>Медико-психолого-социального института</w:t>
      </w:r>
    </w:p>
    <w:p w:rsidR="0003048A" w:rsidRDefault="0003048A" w:rsidP="0003048A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</w:rPr>
      </w:pPr>
      <w:r>
        <w:rPr>
          <w:rStyle w:val="a7"/>
          <w:color w:val="000000"/>
        </w:rPr>
        <w:t xml:space="preserve">ФГБОУ </w:t>
      </w:r>
      <w:proofErr w:type="gramStart"/>
      <w:r>
        <w:rPr>
          <w:rStyle w:val="a7"/>
          <w:color w:val="000000"/>
        </w:rPr>
        <w:t>ВО</w:t>
      </w:r>
      <w:proofErr w:type="gramEnd"/>
      <w:r>
        <w:rPr>
          <w:rStyle w:val="a7"/>
          <w:color w:val="000000"/>
        </w:rPr>
        <w:t xml:space="preserve"> «Хакасский государственный университет </w:t>
      </w:r>
      <w:r w:rsidR="00552730">
        <w:rPr>
          <w:rStyle w:val="a7"/>
          <w:color w:val="000000"/>
        </w:rPr>
        <w:t>и</w:t>
      </w:r>
      <w:r>
        <w:rPr>
          <w:rStyle w:val="a7"/>
          <w:color w:val="000000"/>
        </w:rPr>
        <w:t>м. Н. Ф. Катанова»</w:t>
      </w:r>
    </w:p>
    <w:p w:rsidR="0003048A" w:rsidRDefault="0003048A" w:rsidP="0003048A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</w:rPr>
      </w:pPr>
      <w:r>
        <w:rPr>
          <w:rStyle w:val="a7"/>
          <w:color w:val="000000"/>
        </w:rPr>
        <w:t>«ПЕРВЫЕ ШАГИ В СПЕЦАЛЬНОСТЬ»</w:t>
      </w:r>
    </w:p>
    <w:p w:rsidR="0003048A" w:rsidRDefault="00A0575E" w:rsidP="0003048A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1</w:t>
      </w:r>
      <w:r w:rsidR="00552730">
        <w:rPr>
          <w:b/>
          <w:color w:val="000000"/>
        </w:rPr>
        <w:t>0</w:t>
      </w:r>
      <w:r w:rsidR="0003048A">
        <w:rPr>
          <w:b/>
          <w:color w:val="000000"/>
        </w:rPr>
        <w:t xml:space="preserve"> </w:t>
      </w:r>
      <w:r>
        <w:rPr>
          <w:b/>
          <w:color w:val="000000"/>
        </w:rPr>
        <w:t>апреля</w:t>
      </w:r>
      <w:r w:rsidR="0003048A">
        <w:rPr>
          <w:b/>
          <w:color w:val="000000"/>
        </w:rPr>
        <w:t xml:space="preserve"> 201</w:t>
      </w:r>
      <w:r w:rsidR="00552730">
        <w:rPr>
          <w:b/>
          <w:color w:val="000000"/>
        </w:rPr>
        <w:t xml:space="preserve">9 </w:t>
      </w:r>
      <w:r w:rsidR="0003048A">
        <w:rPr>
          <w:b/>
          <w:color w:val="000000"/>
        </w:rPr>
        <w:t>года</w:t>
      </w:r>
    </w:p>
    <w:p w:rsidR="0003048A" w:rsidRDefault="0003048A" w:rsidP="004F57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03048A" w:rsidTr="0003048A">
        <w:tc>
          <w:tcPr>
            <w:tcW w:w="3794" w:type="dxa"/>
          </w:tcPr>
          <w:p w:rsidR="0003048A" w:rsidRDefault="0003048A" w:rsidP="0003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отчество </w:t>
            </w:r>
          </w:p>
          <w:p w:rsidR="0003048A" w:rsidRDefault="0003048A" w:rsidP="0003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03048A" w:rsidRDefault="0003048A" w:rsidP="0003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48A" w:rsidTr="0003048A">
        <w:tc>
          <w:tcPr>
            <w:tcW w:w="3794" w:type="dxa"/>
          </w:tcPr>
          <w:p w:rsidR="0003048A" w:rsidRDefault="0003048A" w:rsidP="0003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</w:p>
          <w:p w:rsidR="0003048A" w:rsidRDefault="0003048A" w:rsidP="0003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03048A" w:rsidRDefault="0003048A" w:rsidP="0003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48A" w:rsidTr="0003048A">
        <w:tc>
          <w:tcPr>
            <w:tcW w:w="3794" w:type="dxa"/>
          </w:tcPr>
          <w:p w:rsidR="0003048A" w:rsidRDefault="0003048A" w:rsidP="0003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  <w:p w:rsidR="0003048A" w:rsidRDefault="0003048A" w:rsidP="0003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03048A" w:rsidRDefault="0003048A" w:rsidP="0003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48A" w:rsidTr="0003048A">
        <w:tc>
          <w:tcPr>
            <w:tcW w:w="3794" w:type="dxa"/>
          </w:tcPr>
          <w:p w:rsidR="0003048A" w:rsidRDefault="0003048A" w:rsidP="0003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</w:p>
          <w:p w:rsidR="0003048A" w:rsidRDefault="0003048A" w:rsidP="0003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03048A" w:rsidRDefault="0003048A" w:rsidP="0003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48A" w:rsidTr="0003048A">
        <w:tc>
          <w:tcPr>
            <w:tcW w:w="3794" w:type="dxa"/>
          </w:tcPr>
          <w:p w:rsidR="0003048A" w:rsidRDefault="0003048A" w:rsidP="0003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  <w:p w:rsidR="0003048A" w:rsidRDefault="0003048A" w:rsidP="0003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03048A" w:rsidRDefault="0003048A" w:rsidP="0003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48A" w:rsidTr="0003048A">
        <w:tc>
          <w:tcPr>
            <w:tcW w:w="3794" w:type="dxa"/>
          </w:tcPr>
          <w:p w:rsidR="0003048A" w:rsidRDefault="0003048A" w:rsidP="0003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доклада (устный/стендовый)</w:t>
            </w:r>
          </w:p>
          <w:p w:rsidR="0003048A" w:rsidRDefault="0003048A" w:rsidP="0003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03048A" w:rsidRDefault="0003048A" w:rsidP="0003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48A" w:rsidTr="0003048A">
        <w:tc>
          <w:tcPr>
            <w:tcW w:w="3794" w:type="dxa"/>
          </w:tcPr>
          <w:p w:rsidR="0003048A" w:rsidRDefault="0003048A" w:rsidP="00030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  <w:p w:rsidR="0003048A" w:rsidRDefault="0003048A" w:rsidP="0003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03048A" w:rsidRDefault="0003048A" w:rsidP="00030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48A" w:rsidRPr="003B1367" w:rsidRDefault="0003048A" w:rsidP="003B136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58D2" w:rsidRDefault="00A218A0" w:rsidP="003B1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367">
        <w:rPr>
          <w:rFonts w:ascii="Times New Roman" w:hAnsi="Times New Roman" w:cs="Times New Roman"/>
          <w:b/>
          <w:sz w:val="24"/>
          <w:szCs w:val="24"/>
        </w:rPr>
        <w:t>ПР</w:t>
      </w:r>
      <w:r w:rsidR="000F1A6B" w:rsidRPr="003B1367">
        <w:rPr>
          <w:rFonts w:ascii="Times New Roman" w:hAnsi="Times New Roman" w:cs="Times New Roman"/>
          <w:b/>
          <w:sz w:val="24"/>
          <w:szCs w:val="24"/>
        </w:rPr>
        <w:t>И</w:t>
      </w:r>
      <w:r w:rsidRPr="003B1367">
        <w:rPr>
          <w:rFonts w:ascii="Times New Roman" w:hAnsi="Times New Roman" w:cs="Times New Roman"/>
          <w:b/>
          <w:sz w:val="24"/>
          <w:szCs w:val="24"/>
        </w:rPr>
        <w:t>МЕР</w:t>
      </w:r>
      <w:r w:rsidR="000F1A6B" w:rsidRPr="003B1367">
        <w:rPr>
          <w:rFonts w:ascii="Times New Roman" w:hAnsi="Times New Roman" w:cs="Times New Roman"/>
          <w:b/>
          <w:sz w:val="24"/>
          <w:szCs w:val="24"/>
        </w:rPr>
        <w:t xml:space="preserve"> ОФОРМЛЕНИЯ ТЕЗИСОВ</w:t>
      </w:r>
      <w:r w:rsidR="00631C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18A0" w:rsidRDefault="00631C7E" w:rsidP="003B1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4258D2">
        <w:rPr>
          <w:rFonts w:ascii="Times New Roman" w:hAnsi="Times New Roman" w:cs="Times New Roman"/>
          <w:b/>
          <w:sz w:val="24"/>
          <w:szCs w:val="24"/>
        </w:rPr>
        <w:t>объем не более 2500 знаков с пробелами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4258D2">
        <w:rPr>
          <w:rFonts w:ascii="Times New Roman" w:hAnsi="Times New Roman" w:cs="Times New Roman"/>
          <w:b/>
          <w:sz w:val="24"/>
          <w:szCs w:val="24"/>
        </w:rPr>
        <w:t>!!!</w:t>
      </w:r>
    </w:p>
    <w:p w:rsidR="003B1367" w:rsidRPr="003B1367" w:rsidRDefault="003B1367" w:rsidP="003B1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367" w:rsidRPr="003B1367" w:rsidRDefault="003B1367" w:rsidP="003B13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367">
        <w:rPr>
          <w:rFonts w:ascii="Times New Roman" w:hAnsi="Times New Roman" w:cs="Times New Roman"/>
          <w:b/>
          <w:sz w:val="24"/>
          <w:szCs w:val="24"/>
        </w:rPr>
        <w:t>ВОСТРЕБОВАННОСТЬ НЕНАРКОТИЧЕСКИХ АНАЛЬГЕТИКОВ СРЕДИ ГОРОДСКОГО НАСЕЛЕНИЯ РЕСПУБЛИКИ ХАКАСИЯ</w:t>
      </w:r>
    </w:p>
    <w:p w:rsidR="003B1367" w:rsidRPr="003B1367" w:rsidRDefault="003B1367" w:rsidP="003B13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1367">
        <w:rPr>
          <w:rFonts w:ascii="Times New Roman" w:hAnsi="Times New Roman" w:cs="Times New Roman"/>
          <w:sz w:val="24"/>
          <w:szCs w:val="24"/>
        </w:rPr>
        <w:t xml:space="preserve">Чернов К. 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r w:rsidRPr="003B1367">
        <w:rPr>
          <w:rFonts w:ascii="Times New Roman" w:hAnsi="Times New Roman" w:cs="Times New Roman"/>
          <w:sz w:val="24"/>
          <w:szCs w:val="24"/>
        </w:rPr>
        <w:t>ергомасова</w:t>
      </w:r>
      <w:proofErr w:type="spellEnd"/>
      <w:r w:rsidRPr="003B1367">
        <w:rPr>
          <w:rFonts w:ascii="Times New Roman" w:hAnsi="Times New Roman" w:cs="Times New Roman"/>
          <w:sz w:val="24"/>
          <w:szCs w:val="24"/>
        </w:rPr>
        <w:t xml:space="preserve"> О. 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Pr="003B1367">
        <w:rPr>
          <w:rFonts w:ascii="Times New Roman" w:hAnsi="Times New Roman" w:cs="Times New Roman"/>
          <w:sz w:val="24"/>
          <w:szCs w:val="24"/>
        </w:rPr>
        <w:t>узарь</w:t>
      </w:r>
      <w:proofErr w:type="spellEnd"/>
      <w:r w:rsidR="001D3FE3">
        <w:rPr>
          <w:rFonts w:ascii="Times New Roman" w:hAnsi="Times New Roman" w:cs="Times New Roman"/>
          <w:sz w:val="24"/>
          <w:szCs w:val="24"/>
        </w:rPr>
        <w:t xml:space="preserve"> Я. Р.</w:t>
      </w:r>
    </w:p>
    <w:p w:rsidR="003B1367" w:rsidRPr="003B1367" w:rsidRDefault="003B1367" w:rsidP="001D3F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1367">
        <w:rPr>
          <w:rFonts w:ascii="Times New Roman" w:hAnsi="Times New Roman" w:cs="Times New Roman"/>
          <w:sz w:val="24"/>
          <w:szCs w:val="24"/>
        </w:rPr>
        <w:t>Ф</w:t>
      </w:r>
      <w:r w:rsidR="001D3FE3">
        <w:rPr>
          <w:rFonts w:ascii="Times New Roman" w:hAnsi="Times New Roman" w:cs="Times New Roman"/>
          <w:sz w:val="24"/>
          <w:szCs w:val="24"/>
        </w:rPr>
        <w:t>ГБОУ В</w:t>
      </w:r>
      <w:r w:rsidRPr="003B1367">
        <w:rPr>
          <w:rFonts w:ascii="Times New Roman" w:hAnsi="Times New Roman" w:cs="Times New Roman"/>
          <w:sz w:val="24"/>
          <w:szCs w:val="24"/>
        </w:rPr>
        <w:t>О «ХГУ им</w:t>
      </w:r>
      <w:r w:rsidR="001D3FE3">
        <w:rPr>
          <w:rFonts w:ascii="Times New Roman" w:hAnsi="Times New Roman" w:cs="Times New Roman"/>
          <w:sz w:val="24"/>
          <w:szCs w:val="24"/>
        </w:rPr>
        <w:t>. Н.Ф. Катанова», Абакан</w:t>
      </w:r>
    </w:p>
    <w:p w:rsidR="00631C7E" w:rsidRPr="00631C7E" w:rsidRDefault="00631C7E" w:rsidP="003B1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Актуальность: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8D2">
        <w:rPr>
          <w:rFonts w:ascii="Times New Roman" w:hAnsi="Times New Roman" w:cs="Times New Roman"/>
          <w:sz w:val="24"/>
          <w:szCs w:val="24"/>
        </w:rPr>
        <w:t>В настоящее время очень сильно повысилась доступность лекарственных средств, что приводит к увеличению попыток самолечения.</w:t>
      </w:r>
    </w:p>
    <w:p w:rsidR="003B1367" w:rsidRPr="003B1367" w:rsidRDefault="003B1367" w:rsidP="003B1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73D">
        <w:rPr>
          <w:rFonts w:ascii="Times New Roman" w:hAnsi="Times New Roman" w:cs="Times New Roman"/>
          <w:sz w:val="24"/>
          <w:szCs w:val="24"/>
          <w:u w:val="single"/>
        </w:rPr>
        <w:t>Цель:</w:t>
      </w:r>
      <w:r w:rsidRPr="003B1367">
        <w:rPr>
          <w:rFonts w:ascii="Times New Roman" w:hAnsi="Times New Roman" w:cs="Times New Roman"/>
          <w:sz w:val="24"/>
          <w:szCs w:val="24"/>
        </w:rPr>
        <w:t xml:space="preserve"> Оценить особенности потребления лекарственных средств из группы ненаркотических анальгетиков городским населением Республики Хакасия.</w:t>
      </w:r>
    </w:p>
    <w:p w:rsidR="003B1367" w:rsidRPr="003B1367" w:rsidRDefault="003B1367" w:rsidP="003B1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73D">
        <w:rPr>
          <w:rFonts w:ascii="Times New Roman" w:hAnsi="Times New Roman" w:cs="Times New Roman"/>
          <w:sz w:val="24"/>
          <w:szCs w:val="24"/>
          <w:u w:val="single"/>
        </w:rPr>
        <w:t>Материалы и методы:</w:t>
      </w:r>
      <w:r w:rsidRPr="003B1367">
        <w:rPr>
          <w:rFonts w:ascii="Times New Roman" w:hAnsi="Times New Roman" w:cs="Times New Roman"/>
          <w:sz w:val="24"/>
          <w:szCs w:val="24"/>
        </w:rPr>
        <w:t xml:space="preserve"> Исследование проводилис</w:t>
      </w:r>
      <w:r w:rsidR="004F573D">
        <w:rPr>
          <w:rFonts w:ascii="Times New Roman" w:hAnsi="Times New Roman" w:cs="Times New Roman"/>
          <w:sz w:val="24"/>
          <w:szCs w:val="24"/>
        </w:rPr>
        <w:t>ь</w:t>
      </w:r>
      <w:r w:rsidRPr="003B1367">
        <w:rPr>
          <w:rFonts w:ascii="Times New Roman" w:hAnsi="Times New Roman" w:cs="Times New Roman"/>
          <w:sz w:val="24"/>
          <w:szCs w:val="24"/>
        </w:rPr>
        <w:t xml:space="preserve"> помощью метода анкетирования (анкеты составлены самостоятельно). В опросе принимали участие 168 человек – жителей городов Абакан и Черногорск (Республика Хакасия), из них 51 мужчина и 117 женщин. Респонденты являлись представителями различных социальных групп (студенты медицинской и немедицинских специальностей, учителя средней школы и рабочие сферы ЖКХ) в возрасте 16-65 лет. Средний возраст составил 21 год.</w:t>
      </w:r>
    </w:p>
    <w:p w:rsidR="004F573D" w:rsidRDefault="003B1367" w:rsidP="003B1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73D">
        <w:rPr>
          <w:rFonts w:ascii="Times New Roman" w:hAnsi="Times New Roman" w:cs="Times New Roman"/>
          <w:sz w:val="24"/>
          <w:szCs w:val="24"/>
          <w:u w:val="single"/>
        </w:rPr>
        <w:t>Результаты:</w:t>
      </w:r>
      <w:r w:rsidRPr="003B1367">
        <w:rPr>
          <w:rFonts w:ascii="Times New Roman" w:hAnsi="Times New Roman" w:cs="Times New Roman"/>
          <w:sz w:val="24"/>
          <w:szCs w:val="24"/>
        </w:rPr>
        <w:t xml:space="preserve"> Из 168 человек ненаркотические анальгетики (далее НА) регулярно принимают 141 человек (83,9%). Лекарственные средства этой группы чаще используют респонденты в возрастной группе 26-45 лет (100%), реже – в возрасте 46-65 лет (88,6%) и 16-25 лет (75,3%), при этом чаще всех применяют НА учителя (95,3%), реже всех – студенты не медицинских специальностей (62,5%). Была выявлена тенденция к увеличению частоты приема </w:t>
      </w:r>
      <w:proofErr w:type="spellStart"/>
      <w:r w:rsidRPr="003B1367">
        <w:rPr>
          <w:rFonts w:ascii="Times New Roman" w:hAnsi="Times New Roman" w:cs="Times New Roman"/>
          <w:sz w:val="24"/>
          <w:szCs w:val="24"/>
        </w:rPr>
        <w:t>НАу</w:t>
      </w:r>
      <w:proofErr w:type="spellEnd"/>
      <w:r w:rsidRPr="003B1367">
        <w:rPr>
          <w:rFonts w:ascii="Times New Roman" w:hAnsi="Times New Roman" w:cs="Times New Roman"/>
          <w:sz w:val="24"/>
          <w:szCs w:val="24"/>
        </w:rPr>
        <w:t xml:space="preserve"> лиц старшего возраста, причем женщины принимают лекарственные препараты этой группы достоверно чаще, чем мужчины. </w:t>
      </w:r>
      <w:r w:rsidR="004F573D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4F573D" w:rsidRDefault="004F573D" w:rsidP="003B1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367" w:rsidRPr="003B1367" w:rsidRDefault="003B1367" w:rsidP="003B1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73D">
        <w:rPr>
          <w:rFonts w:ascii="Times New Roman" w:hAnsi="Times New Roman" w:cs="Times New Roman"/>
          <w:sz w:val="24"/>
          <w:szCs w:val="24"/>
          <w:u w:val="single"/>
        </w:rPr>
        <w:t>Выводы:</w:t>
      </w:r>
      <w:r w:rsidRPr="003B13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136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F573D">
        <w:rPr>
          <w:rFonts w:ascii="Times New Roman" w:hAnsi="Times New Roman" w:cs="Times New Roman"/>
          <w:sz w:val="24"/>
          <w:szCs w:val="24"/>
        </w:rPr>
        <w:t xml:space="preserve"> </w:t>
      </w:r>
      <w:r w:rsidRPr="003B1367">
        <w:rPr>
          <w:rFonts w:ascii="Times New Roman" w:hAnsi="Times New Roman" w:cs="Times New Roman"/>
          <w:sz w:val="24"/>
          <w:szCs w:val="24"/>
        </w:rPr>
        <w:t xml:space="preserve">пользуются </w:t>
      </w:r>
      <w:proofErr w:type="gramStart"/>
      <w:r w:rsidRPr="003B1367">
        <w:rPr>
          <w:rFonts w:ascii="Times New Roman" w:hAnsi="Times New Roman" w:cs="Times New Roman"/>
          <w:sz w:val="24"/>
          <w:szCs w:val="24"/>
        </w:rPr>
        <w:t>высокой</w:t>
      </w:r>
      <w:proofErr w:type="gramEnd"/>
      <w:r w:rsidRPr="003B1367">
        <w:rPr>
          <w:rFonts w:ascii="Times New Roman" w:hAnsi="Times New Roman" w:cs="Times New Roman"/>
          <w:sz w:val="24"/>
          <w:szCs w:val="24"/>
        </w:rPr>
        <w:t xml:space="preserve"> популярностью у жителей городов Республики Хакасия, наиболее востребованы </w:t>
      </w:r>
      <w:proofErr w:type="spellStart"/>
      <w:r w:rsidRPr="003B1367">
        <w:rPr>
          <w:rFonts w:ascii="Times New Roman" w:hAnsi="Times New Roman" w:cs="Times New Roman"/>
          <w:sz w:val="24"/>
          <w:szCs w:val="24"/>
        </w:rPr>
        <w:t>кеторол</w:t>
      </w:r>
      <w:proofErr w:type="spellEnd"/>
      <w:r w:rsidRPr="003B1367">
        <w:rPr>
          <w:rFonts w:ascii="Times New Roman" w:hAnsi="Times New Roman" w:cs="Times New Roman"/>
          <w:sz w:val="24"/>
          <w:szCs w:val="24"/>
        </w:rPr>
        <w:t xml:space="preserve">, парацетамол и анальгин. Потребление </w:t>
      </w:r>
      <w:proofErr w:type="gramStart"/>
      <w:r w:rsidRPr="003B136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B1367">
        <w:rPr>
          <w:rFonts w:ascii="Times New Roman" w:hAnsi="Times New Roman" w:cs="Times New Roman"/>
          <w:sz w:val="24"/>
          <w:szCs w:val="24"/>
        </w:rPr>
        <w:t xml:space="preserve"> зависит </w:t>
      </w:r>
      <w:proofErr w:type="gramStart"/>
      <w:r w:rsidRPr="003B136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B1367">
        <w:rPr>
          <w:rFonts w:ascii="Times New Roman" w:hAnsi="Times New Roman" w:cs="Times New Roman"/>
          <w:sz w:val="24"/>
          <w:szCs w:val="24"/>
        </w:rPr>
        <w:t xml:space="preserve"> возраста, пола и социального положения респондентов. При выборе НА большинство опрошенных (42,3%) основывается на советах знакомых, за помощью к врачу при болевых синдромах обращаются всего 35,5% опрошенных; рекламе доверяют только 2,9%.</w:t>
      </w:r>
    </w:p>
    <w:p w:rsidR="003B1367" w:rsidRDefault="001D3FE3" w:rsidP="001D3F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F573D">
        <w:rPr>
          <w:rFonts w:ascii="Times New Roman" w:hAnsi="Times New Roman" w:cs="Times New Roman"/>
          <w:i/>
          <w:sz w:val="24"/>
          <w:szCs w:val="24"/>
        </w:rPr>
        <w:t>Чернов Константин Владимирович, тел. +7 (983) 256-17-60, e-</w:t>
      </w:r>
      <w:proofErr w:type="spellStart"/>
      <w:r w:rsidRPr="004F573D">
        <w:rPr>
          <w:rFonts w:ascii="Times New Roman" w:hAnsi="Times New Roman" w:cs="Times New Roman"/>
          <w:i/>
          <w:sz w:val="24"/>
          <w:szCs w:val="24"/>
        </w:rPr>
        <w:t>mail</w:t>
      </w:r>
      <w:proofErr w:type="spellEnd"/>
      <w:r w:rsidRPr="004F573D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8" w:history="1">
        <w:r w:rsidR="00427C14" w:rsidRPr="00EE3572">
          <w:rPr>
            <w:rStyle w:val="a5"/>
            <w:rFonts w:ascii="Times New Roman" w:hAnsi="Times New Roman" w:cs="Times New Roman"/>
            <w:i/>
            <w:sz w:val="24"/>
            <w:szCs w:val="24"/>
          </w:rPr>
          <w:t>chernov3537@mail.ru</w:t>
        </w:r>
      </w:hyperlink>
    </w:p>
    <w:p w:rsidR="00427C14" w:rsidRDefault="00427C14" w:rsidP="001D3F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2730" w:rsidRDefault="00552730" w:rsidP="005527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ЗАЯВКА</w:t>
      </w:r>
    </w:p>
    <w:p w:rsidR="00552730" w:rsidRPr="0031690A" w:rsidRDefault="00552730" w:rsidP="00552730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</w:rPr>
        <w:t>на участие в</w:t>
      </w:r>
      <w:proofErr w:type="gramStart"/>
      <w:r>
        <w:rPr>
          <w:b/>
          <w:lang w:val="en-US"/>
        </w:rPr>
        <w:t>o</w:t>
      </w:r>
      <w:proofErr w:type="gramEnd"/>
      <w:r>
        <w:rPr>
          <w:b/>
        </w:rPr>
        <w:t xml:space="preserve"> </w:t>
      </w:r>
      <w:r w:rsidRPr="0031690A">
        <w:rPr>
          <w:rStyle w:val="a7"/>
          <w:color w:val="000000"/>
        </w:rPr>
        <w:t>I</w:t>
      </w:r>
      <w:r>
        <w:rPr>
          <w:rStyle w:val="a7"/>
          <w:color w:val="000000"/>
          <w:lang w:val="en-US"/>
        </w:rPr>
        <w:t>I</w:t>
      </w:r>
      <w:r w:rsidRPr="0031690A">
        <w:rPr>
          <w:rStyle w:val="a7"/>
          <w:color w:val="000000"/>
        </w:rPr>
        <w:t xml:space="preserve"> научно-практической конференции </w:t>
      </w:r>
      <w:r>
        <w:rPr>
          <w:rStyle w:val="a7"/>
          <w:color w:val="000000"/>
        </w:rPr>
        <w:t>первокурсников</w:t>
      </w:r>
    </w:p>
    <w:p w:rsidR="00552730" w:rsidRDefault="00552730" w:rsidP="00552730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</w:rPr>
      </w:pPr>
      <w:r>
        <w:rPr>
          <w:rStyle w:val="a7"/>
          <w:color w:val="000000"/>
        </w:rPr>
        <w:t>Медико-психолого-социального института</w:t>
      </w:r>
    </w:p>
    <w:p w:rsidR="00552730" w:rsidRDefault="00552730" w:rsidP="00552730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</w:rPr>
      </w:pPr>
      <w:r>
        <w:rPr>
          <w:rStyle w:val="a7"/>
          <w:color w:val="000000"/>
        </w:rPr>
        <w:t xml:space="preserve">ФГБОУ </w:t>
      </w:r>
      <w:proofErr w:type="gramStart"/>
      <w:r>
        <w:rPr>
          <w:rStyle w:val="a7"/>
          <w:color w:val="000000"/>
        </w:rPr>
        <w:t>ВО</w:t>
      </w:r>
      <w:proofErr w:type="gramEnd"/>
      <w:r>
        <w:rPr>
          <w:rStyle w:val="a7"/>
          <w:color w:val="000000"/>
        </w:rPr>
        <w:t xml:space="preserve"> «Хакасский государственный университет им. Н. Ф. Катанова»</w:t>
      </w:r>
    </w:p>
    <w:p w:rsidR="00552730" w:rsidRDefault="00552730" w:rsidP="00552730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</w:rPr>
      </w:pPr>
      <w:r>
        <w:rPr>
          <w:rStyle w:val="a7"/>
          <w:color w:val="000000"/>
        </w:rPr>
        <w:t>«ПЕРВЫЕ ШАГИ В СПЕЦАЛЬНОСТЬ»</w:t>
      </w:r>
    </w:p>
    <w:p w:rsidR="00552730" w:rsidRDefault="00A0575E" w:rsidP="0055273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1</w:t>
      </w:r>
      <w:r w:rsidR="00552730">
        <w:rPr>
          <w:b/>
          <w:color w:val="000000"/>
        </w:rPr>
        <w:t xml:space="preserve">0 </w:t>
      </w:r>
      <w:r>
        <w:rPr>
          <w:b/>
          <w:color w:val="000000"/>
        </w:rPr>
        <w:t>апреля</w:t>
      </w:r>
      <w:r w:rsidR="00552730">
        <w:rPr>
          <w:b/>
          <w:color w:val="000000"/>
        </w:rPr>
        <w:t xml:space="preserve"> 2019 года</w:t>
      </w:r>
    </w:p>
    <w:p w:rsidR="00552730" w:rsidRDefault="00552730" w:rsidP="005527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552730" w:rsidTr="00C738A9">
        <w:tc>
          <w:tcPr>
            <w:tcW w:w="3794" w:type="dxa"/>
          </w:tcPr>
          <w:p w:rsidR="00552730" w:rsidRDefault="00552730" w:rsidP="00C7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отчество </w:t>
            </w:r>
          </w:p>
          <w:p w:rsidR="00552730" w:rsidRDefault="00552730" w:rsidP="00C7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552730" w:rsidRDefault="00552730" w:rsidP="00C7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730" w:rsidTr="00C738A9">
        <w:tc>
          <w:tcPr>
            <w:tcW w:w="3794" w:type="dxa"/>
          </w:tcPr>
          <w:p w:rsidR="00552730" w:rsidRDefault="00552730" w:rsidP="00C7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</w:p>
          <w:p w:rsidR="00552730" w:rsidRDefault="00552730" w:rsidP="00C7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552730" w:rsidRDefault="00552730" w:rsidP="00C7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730" w:rsidTr="00C738A9">
        <w:tc>
          <w:tcPr>
            <w:tcW w:w="3794" w:type="dxa"/>
          </w:tcPr>
          <w:p w:rsidR="00552730" w:rsidRDefault="00552730" w:rsidP="00C7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  <w:p w:rsidR="00552730" w:rsidRDefault="00552730" w:rsidP="00C7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552730" w:rsidRDefault="00552730" w:rsidP="00C7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730" w:rsidTr="00C738A9">
        <w:tc>
          <w:tcPr>
            <w:tcW w:w="3794" w:type="dxa"/>
          </w:tcPr>
          <w:p w:rsidR="00552730" w:rsidRDefault="00552730" w:rsidP="00C7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</w:p>
          <w:p w:rsidR="00552730" w:rsidRDefault="00552730" w:rsidP="00C7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552730" w:rsidRDefault="00552730" w:rsidP="00C7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730" w:rsidTr="00C738A9">
        <w:tc>
          <w:tcPr>
            <w:tcW w:w="3794" w:type="dxa"/>
          </w:tcPr>
          <w:p w:rsidR="00552730" w:rsidRDefault="00552730" w:rsidP="00C7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  <w:p w:rsidR="00552730" w:rsidRDefault="00552730" w:rsidP="00C7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552730" w:rsidRDefault="00552730" w:rsidP="00C7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730" w:rsidTr="00C738A9">
        <w:tc>
          <w:tcPr>
            <w:tcW w:w="3794" w:type="dxa"/>
          </w:tcPr>
          <w:p w:rsidR="00552730" w:rsidRDefault="00552730" w:rsidP="00C7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доклада (устный/стендовый)</w:t>
            </w:r>
          </w:p>
          <w:p w:rsidR="00552730" w:rsidRDefault="00552730" w:rsidP="00C7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552730" w:rsidRDefault="00552730" w:rsidP="00C7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730" w:rsidTr="00C738A9">
        <w:tc>
          <w:tcPr>
            <w:tcW w:w="3794" w:type="dxa"/>
          </w:tcPr>
          <w:p w:rsidR="00552730" w:rsidRDefault="00552730" w:rsidP="00C7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  <w:p w:rsidR="00552730" w:rsidRDefault="00552730" w:rsidP="00C7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552730" w:rsidRDefault="00552730" w:rsidP="00C7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C14" w:rsidRDefault="00427C14" w:rsidP="00427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C14" w:rsidRDefault="00427C14" w:rsidP="00427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427C14" w:rsidRDefault="00427C14" w:rsidP="00427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C14" w:rsidRDefault="00427C14" w:rsidP="00427C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730" w:rsidRDefault="00552730" w:rsidP="005527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52730" w:rsidRPr="0031690A" w:rsidRDefault="00552730" w:rsidP="00552730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</w:rPr>
        <w:t>на участие в</w:t>
      </w:r>
      <w:proofErr w:type="gramStart"/>
      <w:r>
        <w:rPr>
          <w:b/>
          <w:lang w:val="en-US"/>
        </w:rPr>
        <w:t>o</w:t>
      </w:r>
      <w:proofErr w:type="gramEnd"/>
      <w:r>
        <w:rPr>
          <w:b/>
        </w:rPr>
        <w:t xml:space="preserve"> </w:t>
      </w:r>
      <w:r w:rsidRPr="0031690A">
        <w:rPr>
          <w:rStyle w:val="a7"/>
          <w:color w:val="000000"/>
        </w:rPr>
        <w:t>I</w:t>
      </w:r>
      <w:r>
        <w:rPr>
          <w:rStyle w:val="a7"/>
          <w:color w:val="000000"/>
          <w:lang w:val="en-US"/>
        </w:rPr>
        <w:t>I</w:t>
      </w:r>
      <w:r w:rsidRPr="0031690A">
        <w:rPr>
          <w:rStyle w:val="a7"/>
          <w:color w:val="000000"/>
        </w:rPr>
        <w:t xml:space="preserve"> научно-практической конференции </w:t>
      </w:r>
      <w:r>
        <w:rPr>
          <w:rStyle w:val="a7"/>
          <w:color w:val="000000"/>
        </w:rPr>
        <w:t>первокурсников</w:t>
      </w:r>
    </w:p>
    <w:p w:rsidR="00552730" w:rsidRDefault="00552730" w:rsidP="00552730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</w:rPr>
      </w:pPr>
      <w:r>
        <w:rPr>
          <w:rStyle w:val="a7"/>
          <w:color w:val="000000"/>
        </w:rPr>
        <w:t>Медико-психолого-социального института</w:t>
      </w:r>
    </w:p>
    <w:p w:rsidR="00552730" w:rsidRDefault="00552730" w:rsidP="00552730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</w:rPr>
      </w:pPr>
      <w:r>
        <w:rPr>
          <w:rStyle w:val="a7"/>
          <w:color w:val="000000"/>
        </w:rPr>
        <w:t xml:space="preserve">ФГБОУ </w:t>
      </w:r>
      <w:proofErr w:type="gramStart"/>
      <w:r>
        <w:rPr>
          <w:rStyle w:val="a7"/>
          <w:color w:val="000000"/>
        </w:rPr>
        <w:t>ВО</w:t>
      </w:r>
      <w:proofErr w:type="gramEnd"/>
      <w:r>
        <w:rPr>
          <w:rStyle w:val="a7"/>
          <w:color w:val="000000"/>
        </w:rPr>
        <w:t xml:space="preserve"> «Хакасский государственный университет им. Н. Ф. Катанова»</w:t>
      </w:r>
    </w:p>
    <w:p w:rsidR="00552730" w:rsidRDefault="00552730" w:rsidP="00552730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color w:val="000000"/>
        </w:rPr>
      </w:pPr>
      <w:r>
        <w:rPr>
          <w:rStyle w:val="a7"/>
          <w:color w:val="000000"/>
        </w:rPr>
        <w:t>«ПЕРВЫЕ ШАГИ В СПЕЦАЛЬНОСТЬ»</w:t>
      </w:r>
    </w:p>
    <w:p w:rsidR="00552730" w:rsidRDefault="00A0575E" w:rsidP="0055273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1</w:t>
      </w:r>
      <w:r w:rsidR="00552730">
        <w:rPr>
          <w:b/>
          <w:color w:val="000000"/>
        </w:rPr>
        <w:t xml:space="preserve">0 </w:t>
      </w:r>
      <w:r>
        <w:rPr>
          <w:b/>
          <w:color w:val="000000"/>
        </w:rPr>
        <w:t>апреля</w:t>
      </w:r>
      <w:r w:rsidR="00552730">
        <w:rPr>
          <w:b/>
          <w:color w:val="000000"/>
        </w:rPr>
        <w:t xml:space="preserve"> 2019 года</w:t>
      </w:r>
    </w:p>
    <w:p w:rsidR="00552730" w:rsidRDefault="00552730" w:rsidP="005527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94"/>
        <w:gridCol w:w="5776"/>
      </w:tblGrid>
      <w:tr w:rsidR="00552730" w:rsidTr="00C738A9">
        <w:tc>
          <w:tcPr>
            <w:tcW w:w="3794" w:type="dxa"/>
          </w:tcPr>
          <w:p w:rsidR="00552730" w:rsidRDefault="00552730" w:rsidP="00C7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отчество </w:t>
            </w:r>
          </w:p>
          <w:p w:rsidR="00552730" w:rsidRDefault="00552730" w:rsidP="00C7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552730" w:rsidRDefault="00552730" w:rsidP="00C7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730" w:rsidTr="00C738A9">
        <w:tc>
          <w:tcPr>
            <w:tcW w:w="3794" w:type="dxa"/>
          </w:tcPr>
          <w:p w:rsidR="00552730" w:rsidRDefault="00552730" w:rsidP="00C7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</w:p>
          <w:p w:rsidR="00552730" w:rsidRDefault="00552730" w:rsidP="00C7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552730" w:rsidRDefault="00552730" w:rsidP="00C7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730" w:rsidTr="00C738A9">
        <w:tc>
          <w:tcPr>
            <w:tcW w:w="3794" w:type="dxa"/>
          </w:tcPr>
          <w:p w:rsidR="00552730" w:rsidRDefault="00552730" w:rsidP="00C7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</w:p>
          <w:p w:rsidR="00552730" w:rsidRDefault="00552730" w:rsidP="00C7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552730" w:rsidRDefault="00552730" w:rsidP="00C7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730" w:rsidTr="00C738A9">
        <w:tc>
          <w:tcPr>
            <w:tcW w:w="3794" w:type="dxa"/>
          </w:tcPr>
          <w:p w:rsidR="00552730" w:rsidRDefault="00552730" w:rsidP="00C7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</w:p>
          <w:p w:rsidR="00552730" w:rsidRDefault="00552730" w:rsidP="00C7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552730" w:rsidRDefault="00552730" w:rsidP="00C7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730" w:rsidTr="00C738A9">
        <w:tc>
          <w:tcPr>
            <w:tcW w:w="3794" w:type="dxa"/>
          </w:tcPr>
          <w:p w:rsidR="00552730" w:rsidRDefault="00552730" w:rsidP="00C7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  <w:p w:rsidR="00552730" w:rsidRDefault="00552730" w:rsidP="00C7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552730" w:rsidRDefault="00552730" w:rsidP="00C7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730" w:rsidTr="00C738A9">
        <w:tc>
          <w:tcPr>
            <w:tcW w:w="3794" w:type="dxa"/>
          </w:tcPr>
          <w:p w:rsidR="00552730" w:rsidRDefault="00552730" w:rsidP="00C7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доклада (устный/стендовый)</w:t>
            </w:r>
          </w:p>
          <w:p w:rsidR="00552730" w:rsidRDefault="00552730" w:rsidP="00C7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552730" w:rsidRDefault="00552730" w:rsidP="00C7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730" w:rsidTr="00C738A9">
        <w:tc>
          <w:tcPr>
            <w:tcW w:w="3794" w:type="dxa"/>
          </w:tcPr>
          <w:p w:rsidR="00552730" w:rsidRDefault="00552730" w:rsidP="00C738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</w:p>
          <w:p w:rsidR="00552730" w:rsidRDefault="00552730" w:rsidP="00C7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6" w:type="dxa"/>
          </w:tcPr>
          <w:p w:rsidR="00552730" w:rsidRDefault="00552730" w:rsidP="00C738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7C14" w:rsidRPr="003B1367" w:rsidRDefault="00427C14" w:rsidP="00427C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7C14" w:rsidRPr="00427C14" w:rsidRDefault="00427C14" w:rsidP="001D3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27C14" w:rsidRPr="00427C14" w:rsidSect="004258D2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737"/>
    <w:multiLevelType w:val="hybridMultilevel"/>
    <w:tmpl w:val="004E2E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F7A196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34101040"/>
    <w:multiLevelType w:val="hybridMultilevel"/>
    <w:tmpl w:val="D3F4C0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5CB7B60"/>
    <w:multiLevelType w:val="hybridMultilevel"/>
    <w:tmpl w:val="56F2D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03910"/>
    <w:multiLevelType w:val="hybridMultilevel"/>
    <w:tmpl w:val="D40208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3766E6"/>
    <w:multiLevelType w:val="hybridMultilevel"/>
    <w:tmpl w:val="75EAFD8E"/>
    <w:lvl w:ilvl="0" w:tplc="0F7A19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3E30F52"/>
    <w:multiLevelType w:val="hybridMultilevel"/>
    <w:tmpl w:val="E93674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7A"/>
    <w:rsid w:val="000138D9"/>
    <w:rsid w:val="0003048A"/>
    <w:rsid w:val="000B65D3"/>
    <w:rsid w:val="000F1A6B"/>
    <w:rsid w:val="00186678"/>
    <w:rsid w:val="00191436"/>
    <w:rsid w:val="001D3FE3"/>
    <w:rsid w:val="00231BB4"/>
    <w:rsid w:val="00282E0C"/>
    <w:rsid w:val="002F7CAB"/>
    <w:rsid w:val="0031690A"/>
    <w:rsid w:val="00360914"/>
    <w:rsid w:val="0038605F"/>
    <w:rsid w:val="003B1367"/>
    <w:rsid w:val="004258D2"/>
    <w:rsid w:val="00427C14"/>
    <w:rsid w:val="004F573D"/>
    <w:rsid w:val="00552730"/>
    <w:rsid w:val="00582A52"/>
    <w:rsid w:val="005D4B51"/>
    <w:rsid w:val="0061663A"/>
    <w:rsid w:val="00631C7E"/>
    <w:rsid w:val="007A077A"/>
    <w:rsid w:val="00850807"/>
    <w:rsid w:val="0099217E"/>
    <w:rsid w:val="00A0575E"/>
    <w:rsid w:val="00A218A0"/>
    <w:rsid w:val="00A71FD2"/>
    <w:rsid w:val="00B566C7"/>
    <w:rsid w:val="00CA4C53"/>
    <w:rsid w:val="00CF5153"/>
    <w:rsid w:val="00D23127"/>
    <w:rsid w:val="00DD4988"/>
    <w:rsid w:val="00E34549"/>
    <w:rsid w:val="00F073C0"/>
    <w:rsid w:val="00F8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1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71FD2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1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1690A"/>
    <w:rPr>
      <w:b/>
      <w:bCs/>
    </w:rPr>
  </w:style>
  <w:style w:type="paragraph" w:styleId="a8">
    <w:name w:val="List Paragraph"/>
    <w:basedOn w:val="a"/>
    <w:uiPriority w:val="34"/>
    <w:qFormat/>
    <w:rsid w:val="00360914"/>
    <w:pPr>
      <w:ind w:left="720"/>
      <w:contextualSpacing/>
    </w:pPr>
  </w:style>
  <w:style w:type="table" w:styleId="a9">
    <w:name w:val="Table Grid"/>
    <w:basedOn w:val="a1"/>
    <w:uiPriority w:val="59"/>
    <w:rsid w:val="00030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1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71FD2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16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1690A"/>
    <w:rPr>
      <w:b/>
      <w:bCs/>
    </w:rPr>
  </w:style>
  <w:style w:type="paragraph" w:styleId="a8">
    <w:name w:val="List Paragraph"/>
    <w:basedOn w:val="a"/>
    <w:uiPriority w:val="34"/>
    <w:qFormat/>
    <w:rsid w:val="00360914"/>
    <w:pPr>
      <w:ind w:left="720"/>
      <w:contextualSpacing/>
    </w:pPr>
  </w:style>
  <w:style w:type="table" w:styleId="a9">
    <w:name w:val="Table Grid"/>
    <w:basedOn w:val="a1"/>
    <w:uiPriority w:val="59"/>
    <w:rsid w:val="00030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1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198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7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20011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5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477341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1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9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9588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9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11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236460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5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8389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3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7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638952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1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11391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8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2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9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542399">
              <w:marLeft w:val="1170"/>
              <w:marRight w:val="7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nov3537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sciencemp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4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1052103</dc:creator>
  <cp:keywords/>
  <dc:description/>
  <cp:lastModifiedBy>Светлана В. Дутова</cp:lastModifiedBy>
  <cp:revision>23</cp:revision>
  <cp:lastPrinted>2019-03-06T04:47:00Z</cp:lastPrinted>
  <dcterms:created xsi:type="dcterms:W3CDTF">2018-02-26T08:45:00Z</dcterms:created>
  <dcterms:modified xsi:type="dcterms:W3CDTF">2019-03-06T04:57:00Z</dcterms:modified>
</cp:coreProperties>
</file>